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57790A" w:rsidP="00793C62">
      <w:pPr>
        <w:ind w:left="708"/>
        <w:rPr>
          <w:rFonts w:ascii="Verdana" w:hAnsi="Verdana"/>
          <w:sz w:val="36"/>
          <w:szCs w:val="36"/>
        </w:rPr>
      </w:pPr>
      <w:r>
        <w:rPr>
          <w:b/>
          <w:sz w:val="36"/>
          <w:szCs w:val="36"/>
        </w:rPr>
        <w:t>Designroosters ONE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555CFF" w:rsidRPr="00555CFF" w:rsidRDefault="00555CFF" w:rsidP="009B2CB1">
      <w:pPr>
        <w:ind w:left="709"/>
        <w:jc w:val="both"/>
        <w:rPr>
          <w:rFonts w:asciiTheme="minorHAnsi" w:hAnsiTheme="minorHAnsi"/>
          <w:sz w:val="24"/>
          <w:szCs w:val="24"/>
        </w:rPr>
      </w:pPr>
      <w:r w:rsidRPr="00555CFF">
        <w:rPr>
          <w:rFonts w:asciiTheme="minorHAnsi" w:hAnsiTheme="minorHAnsi"/>
          <w:sz w:val="24"/>
          <w:szCs w:val="24"/>
        </w:rPr>
        <w:t>H</w:t>
      </w:r>
      <w:r w:rsidR="0057790A">
        <w:rPr>
          <w:rFonts w:asciiTheme="minorHAnsi" w:hAnsiTheme="minorHAnsi"/>
          <w:sz w:val="24"/>
          <w:szCs w:val="24"/>
        </w:rPr>
        <w:t>et vierkant designrooster ONE</w:t>
      </w:r>
      <w:r w:rsidRPr="00555CFF">
        <w:rPr>
          <w:rFonts w:asciiTheme="minorHAnsi" w:hAnsiTheme="minorHAnsi"/>
          <w:sz w:val="24"/>
          <w:szCs w:val="24"/>
        </w:rPr>
        <w:t xml:space="preserve"> is enkel g</w:t>
      </w:r>
      <w:r w:rsidR="0057790A">
        <w:rPr>
          <w:rFonts w:asciiTheme="minorHAnsi" w:hAnsiTheme="minorHAnsi"/>
          <w:sz w:val="24"/>
          <w:szCs w:val="24"/>
        </w:rPr>
        <w:t xml:space="preserve">eschikt </w:t>
      </w:r>
      <w:r w:rsidR="009B2CB1">
        <w:rPr>
          <w:rFonts w:asciiTheme="minorHAnsi" w:hAnsiTheme="minorHAnsi"/>
          <w:sz w:val="24"/>
          <w:szCs w:val="24"/>
        </w:rPr>
        <w:t>voor onderbouw</w:t>
      </w:r>
      <w:r w:rsidRPr="00555CFF">
        <w:rPr>
          <w:rFonts w:asciiTheme="minorHAnsi" w:hAnsiTheme="minorHAnsi"/>
          <w:sz w:val="24"/>
          <w:szCs w:val="24"/>
        </w:rPr>
        <w:t>.</w:t>
      </w:r>
    </w:p>
    <w:p w:rsidR="0057790A" w:rsidRDefault="0057790A" w:rsidP="009B2CB1">
      <w:pPr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Het rooster kan zowel toegepast worden voor inblaas als afzuiging en dit voor plafond- of wandmontage.</w:t>
      </w:r>
    </w:p>
    <w:p w:rsidR="00555CFF" w:rsidRDefault="00555CFF" w:rsidP="009B2CB1">
      <w:pPr>
        <w:ind w:left="709"/>
        <w:jc w:val="both"/>
        <w:rPr>
          <w:rFonts w:asciiTheme="minorHAnsi" w:hAnsiTheme="minorHAnsi"/>
          <w:sz w:val="24"/>
          <w:szCs w:val="24"/>
        </w:rPr>
      </w:pPr>
      <w:r w:rsidRPr="00555CFF">
        <w:rPr>
          <w:rFonts w:asciiTheme="minorHAnsi" w:hAnsiTheme="minorHAnsi"/>
          <w:sz w:val="24"/>
          <w:szCs w:val="24"/>
        </w:rPr>
        <w:t xml:space="preserve">Het rooster bestaat uit een </w:t>
      </w:r>
      <w:r w:rsidR="0057790A">
        <w:rPr>
          <w:rFonts w:asciiTheme="minorHAnsi" w:hAnsiTheme="minorHAnsi"/>
          <w:sz w:val="24"/>
          <w:szCs w:val="24"/>
        </w:rPr>
        <w:t xml:space="preserve">vierkant basisframe waarin een </w:t>
      </w:r>
      <w:r w:rsidR="009B2CB1">
        <w:rPr>
          <w:rFonts w:asciiTheme="minorHAnsi" w:hAnsiTheme="minorHAnsi"/>
          <w:sz w:val="24"/>
          <w:szCs w:val="24"/>
        </w:rPr>
        <w:t xml:space="preserve">kleinere </w:t>
      </w:r>
      <w:r w:rsidR="0057790A">
        <w:rPr>
          <w:rFonts w:asciiTheme="minorHAnsi" w:hAnsiTheme="minorHAnsi"/>
          <w:sz w:val="24"/>
          <w:szCs w:val="24"/>
        </w:rPr>
        <w:t>vierkante afdekplaat via flexibele bevestigings</w:t>
      </w:r>
      <w:r w:rsidR="009B2CB1">
        <w:rPr>
          <w:rFonts w:asciiTheme="minorHAnsi" w:hAnsiTheme="minorHAnsi"/>
          <w:sz w:val="24"/>
          <w:szCs w:val="24"/>
        </w:rPr>
        <w:t>steuntjes kan worden ge</w:t>
      </w:r>
      <w:r w:rsidR="0057790A">
        <w:rPr>
          <w:rFonts w:asciiTheme="minorHAnsi" w:hAnsiTheme="minorHAnsi"/>
          <w:sz w:val="24"/>
          <w:szCs w:val="24"/>
        </w:rPr>
        <w:t>monteerd.</w:t>
      </w:r>
      <w:r w:rsidRPr="00555CFF">
        <w:rPr>
          <w:rFonts w:asciiTheme="minorHAnsi" w:hAnsiTheme="minorHAnsi"/>
          <w:sz w:val="24"/>
          <w:szCs w:val="24"/>
        </w:rPr>
        <w:t xml:space="preserve"> </w:t>
      </w:r>
      <w:r w:rsidR="0057790A">
        <w:rPr>
          <w:rFonts w:asciiTheme="minorHAnsi" w:hAnsiTheme="minorHAnsi"/>
          <w:sz w:val="24"/>
          <w:szCs w:val="24"/>
        </w:rPr>
        <w:t>Achteraan is er een ronde aansluiting voorzien voor het aansluiten van een flexibel ventilatiekanaal met klemband.</w:t>
      </w:r>
    </w:p>
    <w:p w:rsidR="0057790A" w:rsidRPr="00555CFF" w:rsidRDefault="0057790A" w:rsidP="009B2CB1">
      <w:pPr>
        <w:ind w:left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 bevestiging van het rooster gebeurt d.m.v. 4 vijzen die in het vierkant basisframe via voorgeboorde openingen kan worden bevestigd aan het plafond of wand.</w:t>
      </w:r>
    </w:p>
    <w:p w:rsidR="00555CFF" w:rsidRDefault="00555CFF" w:rsidP="009B2CB1">
      <w:pPr>
        <w:jc w:val="both"/>
        <w:rPr>
          <w:rFonts w:cs="Arial"/>
          <w:b/>
          <w:sz w:val="28"/>
          <w:szCs w:val="28"/>
        </w:rPr>
      </w:pPr>
    </w:p>
    <w:p w:rsidR="009354EB" w:rsidRPr="008D4A5B" w:rsidRDefault="00443F94" w:rsidP="009B2CB1">
      <w:pPr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D96AB1" w:rsidRPr="00555CFF" w:rsidRDefault="00555CFF" w:rsidP="009B2CB1">
      <w:pPr>
        <w:ind w:left="709"/>
        <w:jc w:val="both"/>
        <w:rPr>
          <w:rFonts w:asciiTheme="minorHAnsi" w:hAnsiTheme="minorHAnsi"/>
          <w:sz w:val="24"/>
          <w:szCs w:val="24"/>
        </w:rPr>
      </w:pPr>
      <w:r w:rsidRPr="00555CFF">
        <w:rPr>
          <w:rFonts w:asciiTheme="minorHAnsi" w:hAnsiTheme="minorHAnsi"/>
          <w:sz w:val="24"/>
          <w:szCs w:val="24"/>
        </w:rPr>
        <w:t>H</w:t>
      </w:r>
      <w:r w:rsidRPr="00555CFF">
        <w:rPr>
          <w:rFonts w:asciiTheme="minorHAnsi" w:hAnsiTheme="minorHAnsi"/>
          <w:i/>
          <w:sz w:val="24"/>
          <w:szCs w:val="24"/>
        </w:rPr>
        <w:t>e</w:t>
      </w:r>
      <w:r w:rsidR="0057790A">
        <w:rPr>
          <w:rFonts w:asciiTheme="minorHAnsi" w:hAnsiTheme="minorHAnsi"/>
          <w:sz w:val="24"/>
          <w:szCs w:val="24"/>
        </w:rPr>
        <w:t>t design</w:t>
      </w:r>
      <w:r w:rsidRPr="00555CFF">
        <w:rPr>
          <w:rFonts w:asciiTheme="minorHAnsi" w:hAnsiTheme="minorHAnsi"/>
          <w:sz w:val="24"/>
          <w:szCs w:val="24"/>
        </w:rPr>
        <w:t>rooster is vervaardigd uit ge</w:t>
      </w:r>
      <w:r>
        <w:rPr>
          <w:rFonts w:asciiTheme="minorHAnsi" w:hAnsiTheme="minorHAnsi"/>
          <w:sz w:val="24"/>
          <w:szCs w:val="24"/>
        </w:rPr>
        <w:t xml:space="preserve">galvaniseerd staal, </w:t>
      </w:r>
      <w:r w:rsidR="002952FE" w:rsidRPr="00555CFF">
        <w:rPr>
          <w:rFonts w:asciiTheme="minorHAnsi" w:hAnsiTheme="minorHAnsi"/>
          <w:sz w:val="24"/>
          <w:szCs w:val="24"/>
        </w:rPr>
        <w:t>gepoedercoat</w:t>
      </w:r>
      <w:r w:rsidR="002952F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 wit</w:t>
      </w:r>
      <w:r w:rsidR="002952FE">
        <w:rPr>
          <w:rFonts w:asciiTheme="minorHAnsi" w:hAnsiTheme="minorHAnsi"/>
          <w:sz w:val="24"/>
          <w:szCs w:val="24"/>
        </w:rPr>
        <w:t>te</w:t>
      </w:r>
      <w:r w:rsidR="0057790A">
        <w:rPr>
          <w:rFonts w:asciiTheme="minorHAnsi" w:hAnsiTheme="minorHAnsi"/>
          <w:sz w:val="24"/>
          <w:szCs w:val="24"/>
        </w:rPr>
        <w:t xml:space="preserve"> kleur RAL 9016, glans 20</w:t>
      </w:r>
      <w:r w:rsidRPr="00555CFF">
        <w:rPr>
          <w:rFonts w:asciiTheme="minorHAnsi" w:hAnsiTheme="minorHAnsi"/>
          <w:sz w:val="24"/>
          <w:szCs w:val="24"/>
        </w:rPr>
        <w:t>.</w:t>
      </w:r>
    </w:p>
    <w:p w:rsidR="00D96AB1" w:rsidRDefault="00555CFF" w:rsidP="009B2CB1">
      <w:pPr>
        <w:ind w:left="709"/>
        <w:jc w:val="both"/>
        <w:rPr>
          <w:rFonts w:ascii="Verdana" w:hAnsi="Verdana"/>
        </w:rPr>
      </w:pPr>
      <w:r w:rsidRPr="00555CFF">
        <w:rPr>
          <w:rFonts w:asciiTheme="minorHAnsi" w:hAnsiTheme="minorHAnsi"/>
          <w:sz w:val="24"/>
          <w:szCs w:val="24"/>
        </w:rPr>
        <w:t>Het roosters is beschikbaar in diame</w:t>
      </w:r>
      <w:r w:rsidR="002952FE">
        <w:rPr>
          <w:rFonts w:asciiTheme="minorHAnsi" w:hAnsiTheme="minorHAnsi"/>
          <w:sz w:val="24"/>
          <w:szCs w:val="24"/>
        </w:rPr>
        <w:t>ter</w:t>
      </w:r>
      <w:r w:rsidR="0057790A">
        <w:rPr>
          <w:rFonts w:asciiTheme="minorHAnsi" w:hAnsiTheme="minorHAnsi"/>
          <w:sz w:val="24"/>
          <w:szCs w:val="24"/>
        </w:rPr>
        <w:t xml:space="preserve"> 100 en 125</w:t>
      </w:r>
      <w:r w:rsidRPr="00555CFF">
        <w:rPr>
          <w:rFonts w:asciiTheme="minorHAnsi" w:hAnsiTheme="minorHAnsi"/>
          <w:sz w:val="24"/>
          <w:szCs w:val="24"/>
        </w:rPr>
        <w:t>mm</w:t>
      </w:r>
      <w:r>
        <w:rPr>
          <w:rFonts w:ascii="Verdana" w:hAnsi="Verdana"/>
        </w:rPr>
        <w:t>.</w:t>
      </w:r>
    </w:p>
    <w:p w:rsidR="006D4C01" w:rsidRDefault="0057790A" w:rsidP="009B2CB1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Afmetingen ONE 100 : 180x180x10</w:t>
      </w:r>
      <w:r w:rsidR="009B2CB1">
        <w:rPr>
          <w:rFonts w:ascii="Verdana" w:hAnsi="Verdana"/>
        </w:rPr>
        <w:t>mm</w:t>
      </w:r>
      <w:r>
        <w:rPr>
          <w:rFonts w:ascii="Verdana" w:hAnsi="Verdana"/>
        </w:rPr>
        <w:t xml:space="preserve"> (bx</w:t>
      </w:r>
      <w:r w:rsidR="009B2CB1">
        <w:rPr>
          <w:rFonts w:ascii="Verdana" w:hAnsi="Verdana"/>
        </w:rPr>
        <w:t>lxh)</w:t>
      </w:r>
      <w:r>
        <w:rPr>
          <w:rFonts w:ascii="Verdana" w:hAnsi="Verdana"/>
        </w:rPr>
        <w:t xml:space="preserve"> </w:t>
      </w:r>
    </w:p>
    <w:p w:rsidR="009B2CB1" w:rsidRDefault="009B2CB1" w:rsidP="009B2CB1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Gewicht ONE</w:t>
      </w:r>
      <w:r w:rsidR="00A12A0A"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>100 : 490g</w:t>
      </w:r>
    </w:p>
    <w:p w:rsidR="009B2CB1" w:rsidRPr="009B2CB1" w:rsidRDefault="009B2CB1" w:rsidP="009B2CB1">
      <w:pPr>
        <w:ind w:left="709"/>
        <w:jc w:val="both"/>
        <w:rPr>
          <w:rFonts w:ascii="Verdana" w:hAnsi="Verdana"/>
          <w:lang w:val="en-GB"/>
        </w:rPr>
      </w:pPr>
      <w:r w:rsidRPr="009B2CB1">
        <w:rPr>
          <w:rFonts w:ascii="Verdana" w:hAnsi="Verdana"/>
          <w:lang w:val="en-GB"/>
        </w:rPr>
        <w:t xml:space="preserve">Afmetingen ONE 125 : 224x224x12mm (bxlxh) </w:t>
      </w:r>
    </w:p>
    <w:p w:rsidR="009B2CB1" w:rsidRPr="009B2CB1" w:rsidRDefault="009B2CB1" w:rsidP="009B2CB1">
      <w:pPr>
        <w:ind w:left="709"/>
        <w:jc w:val="both"/>
        <w:rPr>
          <w:rFonts w:ascii="Verdana" w:hAnsi="Verdana"/>
          <w:lang w:val="en-GB"/>
        </w:rPr>
      </w:pPr>
      <w:r w:rsidRPr="009B2CB1">
        <w:rPr>
          <w:rFonts w:ascii="Verdana" w:hAnsi="Verdana"/>
          <w:lang w:val="en-GB"/>
        </w:rPr>
        <w:t>Gewicht ONE</w:t>
      </w:r>
      <w:r w:rsidR="00A12A0A">
        <w:rPr>
          <w:rFonts w:ascii="Verdana" w:hAnsi="Verdana"/>
          <w:lang w:val="en-GB"/>
        </w:rPr>
        <w:t xml:space="preserve"> </w:t>
      </w:r>
      <w:r w:rsidRPr="009B2CB1">
        <w:rPr>
          <w:rFonts w:ascii="Verdana" w:hAnsi="Verdana"/>
          <w:lang w:val="en-GB"/>
        </w:rPr>
        <w:t>125 : 750g</w:t>
      </w:r>
    </w:p>
    <w:p w:rsidR="009B2CB1" w:rsidRPr="009B2CB1" w:rsidRDefault="009B2CB1" w:rsidP="009B2CB1">
      <w:pPr>
        <w:ind w:left="709"/>
        <w:jc w:val="both"/>
        <w:rPr>
          <w:rFonts w:ascii="Verdana" w:hAnsi="Verdana"/>
          <w:lang w:val="en-GB"/>
        </w:rPr>
      </w:pPr>
    </w:p>
    <w:p w:rsidR="006D4C01" w:rsidRPr="00A12A0A" w:rsidRDefault="009B2CB1" w:rsidP="009B2CB1">
      <w:pPr>
        <w:ind w:firstLine="708"/>
        <w:jc w:val="both"/>
        <w:rPr>
          <w:rFonts w:cs="Arial"/>
          <w:b/>
          <w:sz w:val="28"/>
          <w:szCs w:val="28"/>
        </w:rPr>
      </w:pPr>
      <w:r w:rsidRPr="00A12A0A">
        <w:rPr>
          <w:rFonts w:cs="Arial"/>
          <w:b/>
          <w:sz w:val="28"/>
          <w:szCs w:val="28"/>
        </w:rPr>
        <w:t>Accessoires</w:t>
      </w:r>
    </w:p>
    <w:p w:rsidR="009B2CB1" w:rsidRDefault="009B2CB1" w:rsidP="009B2CB1">
      <w:pPr>
        <w:ind w:left="709"/>
        <w:jc w:val="both"/>
        <w:rPr>
          <w:rFonts w:ascii="Verdana" w:hAnsi="Verdana"/>
          <w:u w:val="single"/>
        </w:rPr>
      </w:pPr>
    </w:p>
    <w:p w:rsidR="006D4C01" w:rsidRDefault="009B2CB1" w:rsidP="009B2CB1">
      <w:pPr>
        <w:ind w:left="709"/>
        <w:jc w:val="both"/>
        <w:rPr>
          <w:rFonts w:ascii="Verdana" w:hAnsi="Verdana"/>
        </w:rPr>
      </w:pPr>
      <w:r w:rsidRPr="009B2CB1">
        <w:rPr>
          <w:rFonts w:ascii="Verdana" w:hAnsi="Verdana"/>
          <w:u w:val="single"/>
        </w:rPr>
        <w:t>Volumeregelklep</w:t>
      </w:r>
    </w:p>
    <w:p w:rsidR="009B2CB1" w:rsidRDefault="009B2CB1" w:rsidP="009B2CB1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Achter de afdekplaat in de aansluitring van het basisframe kan een volumeregelklep worden gemonteerd om het debiet van het rooster te kunnen afregelen. </w:t>
      </w:r>
    </w:p>
    <w:p w:rsidR="009B2CB1" w:rsidRDefault="009B2CB1" w:rsidP="009B2CB1">
      <w:pPr>
        <w:ind w:left="709"/>
        <w:jc w:val="both"/>
        <w:rPr>
          <w:rFonts w:ascii="Verdana" w:hAnsi="Verdana"/>
        </w:rPr>
      </w:pPr>
    </w:p>
    <w:p w:rsidR="009B2CB1" w:rsidRDefault="009B2CB1" w:rsidP="009B2CB1">
      <w:pPr>
        <w:ind w:left="709"/>
        <w:jc w:val="both"/>
        <w:rPr>
          <w:rFonts w:ascii="Verdana" w:hAnsi="Verdana"/>
          <w:u w:val="single"/>
        </w:rPr>
      </w:pPr>
      <w:r w:rsidRPr="009B2CB1">
        <w:rPr>
          <w:rFonts w:ascii="Verdana" w:hAnsi="Verdana"/>
          <w:u w:val="single"/>
        </w:rPr>
        <w:t>Filter G3</w:t>
      </w:r>
    </w:p>
    <w:p w:rsidR="009B2CB1" w:rsidRDefault="009B2CB1" w:rsidP="009B2CB1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Achter de afdekplaat in de aansluitring van het basisframe kan een filterelement G3 worden gemonteerd om bij afzuiging de lucht te kunnen filteren alvorens het in het kanalennet komt.</w:t>
      </w:r>
    </w:p>
    <w:p w:rsidR="009B2CB1" w:rsidRDefault="009B2CB1" w:rsidP="009B2CB1">
      <w:pPr>
        <w:ind w:left="709"/>
        <w:jc w:val="both"/>
        <w:rPr>
          <w:rFonts w:ascii="Verdana" w:hAnsi="Verdana"/>
        </w:rPr>
      </w:pPr>
    </w:p>
    <w:p w:rsidR="009B2CB1" w:rsidRDefault="009B2CB1" w:rsidP="009B2CB1">
      <w:p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De beide accessoires, volumeregelklep en filter, kunnen samen gecombineerd worden en worden ingebouwd achter de afdekplaat. </w:t>
      </w:r>
    </w:p>
    <w:p w:rsidR="009B2CB1" w:rsidRDefault="009B2CB1" w:rsidP="009B2CB1">
      <w:pPr>
        <w:ind w:left="709"/>
        <w:jc w:val="both"/>
        <w:rPr>
          <w:rFonts w:ascii="Verdana" w:hAnsi="Verdana"/>
        </w:rPr>
      </w:pPr>
    </w:p>
    <w:p w:rsidR="009B2CB1" w:rsidRPr="009B2CB1" w:rsidRDefault="009B2CB1" w:rsidP="002952FE">
      <w:pPr>
        <w:ind w:left="709"/>
        <w:rPr>
          <w:rFonts w:ascii="Verdana" w:hAnsi="Verdana"/>
        </w:rPr>
      </w:pPr>
    </w:p>
    <w:sectPr w:rsidR="009B2CB1" w:rsidRPr="009B2CB1" w:rsidSect="00D32BD1">
      <w:headerReference w:type="default" r:id="rId12"/>
      <w:footerReference w:type="default" r:id="rId13"/>
      <w:headerReference w:type="first" r:id="rId14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A12A0A" w:rsidRPr="00A12A0A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57790A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Tecanno One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57790A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estektekst </w:t>
                    </w:r>
                    <w:proofErr w:type="spellStart"/>
                    <w:r w:rsidR="0057790A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Tecanno</w:t>
                    </w:r>
                    <w:proofErr w:type="spellEnd"/>
                    <w:r w:rsidR="0057790A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57790A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One</w:t>
                    </w:r>
                    <w:proofErr w:type="spellEnd"/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BA5319"/>
    <w:multiLevelType w:val="hybridMultilevel"/>
    <w:tmpl w:val="EEAA96A4"/>
    <w:lvl w:ilvl="0" w:tplc="80A0F83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01717AB"/>
    <w:multiLevelType w:val="hybridMultilevel"/>
    <w:tmpl w:val="60B223D4"/>
    <w:lvl w:ilvl="0" w:tplc="53D6C2C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F61E0D"/>
    <w:multiLevelType w:val="multilevel"/>
    <w:tmpl w:val="2EC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D95FB0"/>
    <w:multiLevelType w:val="hybridMultilevel"/>
    <w:tmpl w:val="2C58766E"/>
    <w:lvl w:ilvl="0" w:tplc="2A1A762E">
      <w:numFmt w:val="bullet"/>
      <w:lvlText w:val=""/>
      <w:lvlJc w:val="left"/>
      <w:pPr>
        <w:ind w:left="1429" w:hanging="360"/>
      </w:pPr>
      <w:rPr>
        <w:rFonts w:ascii="Symbol" w:eastAsia="Times New Roman" w:hAnsi="Symbol" w:cs="DINNextLTPro-Light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32"/>
  </w:num>
  <w:num w:numId="5">
    <w:abstractNumId w:val="34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9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7"/>
  </w:num>
  <w:num w:numId="24">
    <w:abstractNumId w:val="2"/>
  </w:num>
  <w:num w:numId="25">
    <w:abstractNumId w:val="4"/>
  </w:num>
  <w:num w:numId="26">
    <w:abstractNumId w:val="3"/>
  </w:num>
  <w:num w:numId="27">
    <w:abstractNumId w:val="30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  <w:num w:numId="35">
    <w:abstractNumId w:val="28"/>
  </w:num>
  <w:num w:numId="36">
    <w:abstractNumId w:val="31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45ED7"/>
    <w:rsid w:val="0017193F"/>
    <w:rsid w:val="0017752C"/>
    <w:rsid w:val="001A5C25"/>
    <w:rsid w:val="001A600C"/>
    <w:rsid w:val="001F43E7"/>
    <w:rsid w:val="001F59EC"/>
    <w:rsid w:val="00252712"/>
    <w:rsid w:val="00256A76"/>
    <w:rsid w:val="002712A6"/>
    <w:rsid w:val="00281131"/>
    <w:rsid w:val="00283201"/>
    <w:rsid w:val="002952FE"/>
    <w:rsid w:val="00295F32"/>
    <w:rsid w:val="00296042"/>
    <w:rsid w:val="002B4D3A"/>
    <w:rsid w:val="002D2534"/>
    <w:rsid w:val="002F4366"/>
    <w:rsid w:val="003069E5"/>
    <w:rsid w:val="00357D77"/>
    <w:rsid w:val="00373644"/>
    <w:rsid w:val="00377585"/>
    <w:rsid w:val="003A2FCC"/>
    <w:rsid w:val="003B694C"/>
    <w:rsid w:val="003C2A88"/>
    <w:rsid w:val="003D43C5"/>
    <w:rsid w:val="003E3AB8"/>
    <w:rsid w:val="003E6C29"/>
    <w:rsid w:val="003F3EA3"/>
    <w:rsid w:val="00411E48"/>
    <w:rsid w:val="00420B13"/>
    <w:rsid w:val="00423708"/>
    <w:rsid w:val="00426D36"/>
    <w:rsid w:val="00437672"/>
    <w:rsid w:val="00443F94"/>
    <w:rsid w:val="004802AE"/>
    <w:rsid w:val="00480DD9"/>
    <w:rsid w:val="004812E3"/>
    <w:rsid w:val="004820B2"/>
    <w:rsid w:val="0049119C"/>
    <w:rsid w:val="004A2DC6"/>
    <w:rsid w:val="004B42C1"/>
    <w:rsid w:val="004C54EC"/>
    <w:rsid w:val="004E661B"/>
    <w:rsid w:val="004F5A90"/>
    <w:rsid w:val="00504834"/>
    <w:rsid w:val="00555CFF"/>
    <w:rsid w:val="005567C6"/>
    <w:rsid w:val="0057790A"/>
    <w:rsid w:val="0058601B"/>
    <w:rsid w:val="00597167"/>
    <w:rsid w:val="005C4BDC"/>
    <w:rsid w:val="005D226B"/>
    <w:rsid w:val="0061429A"/>
    <w:rsid w:val="00627FEA"/>
    <w:rsid w:val="006639CE"/>
    <w:rsid w:val="00680D98"/>
    <w:rsid w:val="00694050"/>
    <w:rsid w:val="006957DA"/>
    <w:rsid w:val="006A2E75"/>
    <w:rsid w:val="006B0621"/>
    <w:rsid w:val="006B19B9"/>
    <w:rsid w:val="006B7BA8"/>
    <w:rsid w:val="006D4C01"/>
    <w:rsid w:val="006F57E4"/>
    <w:rsid w:val="007043B7"/>
    <w:rsid w:val="0071541C"/>
    <w:rsid w:val="007308B3"/>
    <w:rsid w:val="007347D7"/>
    <w:rsid w:val="00761973"/>
    <w:rsid w:val="00793C62"/>
    <w:rsid w:val="007A412B"/>
    <w:rsid w:val="007E09E7"/>
    <w:rsid w:val="007E296D"/>
    <w:rsid w:val="007F5305"/>
    <w:rsid w:val="007F5C3E"/>
    <w:rsid w:val="008022E3"/>
    <w:rsid w:val="00816E2B"/>
    <w:rsid w:val="00824146"/>
    <w:rsid w:val="00833FC1"/>
    <w:rsid w:val="00834A28"/>
    <w:rsid w:val="00843384"/>
    <w:rsid w:val="008635D4"/>
    <w:rsid w:val="00870DBD"/>
    <w:rsid w:val="00886F28"/>
    <w:rsid w:val="00892A8C"/>
    <w:rsid w:val="00897C6C"/>
    <w:rsid w:val="008D4A5B"/>
    <w:rsid w:val="008E0B6F"/>
    <w:rsid w:val="008F5C79"/>
    <w:rsid w:val="008F6625"/>
    <w:rsid w:val="009053CB"/>
    <w:rsid w:val="00914722"/>
    <w:rsid w:val="009354EB"/>
    <w:rsid w:val="00957DD2"/>
    <w:rsid w:val="00991D18"/>
    <w:rsid w:val="009A33D1"/>
    <w:rsid w:val="009A4B14"/>
    <w:rsid w:val="009A79BC"/>
    <w:rsid w:val="009B2CB1"/>
    <w:rsid w:val="009B759A"/>
    <w:rsid w:val="009D3DCE"/>
    <w:rsid w:val="009D5F12"/>
    <w:rsid w:val="009D62FA"/>
    <w:rsid w:val="009E682E"/>
    <w:rsid w:val="009F07E9"/>
    <w:rsid w:val="009F6948"/>
    <w:rsid w:val="009F71B2"/>
    <w:rsid w:val="00A12A0A"/>
    <w:rsid w:val="00A323B3"/>
    <w:rsid w:val="00A55EE8"/>
    <w:rsid w:val="00A678CC"/>
    <w:rsid w:val="00AB23B3"/>
    <w:rsid w:val="00B021E6"/>
    <w:rsid w:val="00B3649F"/>
    <w:rsid w:val="00B4193E"/>
    <w:rsid w:val="00B438B2"/>
    <w:rsid w:val="00B566E4"/>
    <w:rsid w:val="00B65CAB"/>
    <w:rsid w:val="00B87B38"/>
    <w:rsid w:val="00BC7305"/>
    <w:rsid w:val="00BD7FBA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CF3D0E"/>
    <w:rsid w:val="00D1166A"/>
    <w:rsid w:val="00D14E66"/>
    <w:rsid w:val="00D22FB3"/>
    <w:rsid w:val="00D30244"/>
    <w:rsid w:val="00D3203E"/>
    <w:rsid w:val="00D32BD1"/>
    <w:rsid w:val="00D42E9F"/>
    <w:rsid w:val="00D96AB1"/>
    <w:rsid w:val="00DD30E6"/>
    <w:rsid w:val="00E3102D"/>
    <w:rsid w:val="00E33D12"/>
    <w:rsid w:val="00E52222"/>
    <w:rsid w:val="00E8269A"/>
    <w:rsid w:val="00E866CD"/>
    <w:rsid w:val="00E974C6"/>
    <w:rsid w:val="00EA20C0"/>
    <w:rsid w:val="00EA42C6"/>
    <w:rsid w:val="00EB0CE8"/>
    <w:rsid w:val="00EB39CB"/>
    <w:rsid w:val="00EB6435"/>
    <w:rsid w:val="00EE7000"/>
    <w:rsid w:val="00F21642"/>
    <w:rsid w:val="00F54CDA"/>
    <w:rsid w:val="00F60F1A"/>
    <w:rsid w:val="00FB0C1E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7FA05-9084-416E-93FE-7A1A63CDB7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a068ed-f0d5-4f61-a4ca-3a619a992a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3BB6B-7850-4DBA-984E-DCB0E90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2019-07-23T17:28:00Z</dcterms:created>
  <dcterms:modified xsi:type="dcterms:W3CDTF">2019-07-23T17:42:00Z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